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A.C.E.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requested below will allow the Academic Cooperative for Excellence in Education (A.C.E.) organization to evaluate any grant request to promote academic achievement in the Logan-Hocking School District. 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vertAlign w:val="baseline"/>
          <w:rtl w:val="0"/>
        </w:rPr>
        <w:t xml:space="preserve"> A.C.E. to provide funding, the grant request must be in line with the purpose of A.C.E. as defined in its constitution as follows: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108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support and promote academic programs in grades pre-K-12 in the </w:t>
      </w:r>
      <w:r w:rsidDel="00000000" w:rsidR="00000000" w:rsidRPr="00000000">
        <w:rPr>
          <w:sz w:val="20"/>
          <w:szCs w:val="20"/>
          <w:rtl w:val="0"/>
        </w:rPr>
        <w:t xml:space="preserve">Logan-Hocking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School District.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108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encourage and recognize academic achievement within the </w:t>
      </w:r>
      <w:r w:rsidDel="00000000" w:rsidR="00000000" w:rsidRPr="00000000">
        <w:rPr>
          <w:sz w:val="20"/>
          <w:szCs w:val="20"/>
          <w:rtl w:val="0"/>
        </w:rPr>
        <w:t xml:space="preserve">Logan-Hocking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School District.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serve as a host organization for the </w:t>
      </w:r>
      <w:r w:rsidDel="00000000" w:rsidR="00000000" w:rsidRPr="00000000">
        <w:rPr>
          <w:sz w:val="20"/>
          <w:szCs w:val="20"/>
          <w:rtl w:val="0"/>
        </w:rPr>
        <w:t xml:space="preserve">Logan-Hocking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School District to disseminate information to the general public regarding the academic programs in the district.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08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encourage a partnership of students, parents, school personnel, and community members to develop ways and means to support academic excellence in the </w:t>
      </w:r>
      <w:r w:rsidDel="00000000" w:rsidR="00000000" w:rsidRPr="00000000">
        <w:rPr>
          <w:sz w:val="20"/>
          <w:szCs w:val="20"/>
          <w:rtl w:val="0"/>
        </w:rPr>
        <w:t xml:space="preserve">Logan-Hocking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School District.</w:t>
      </w:r>
    </w:p>
    <w:p w:rsidR="00000000" w:rsidDel="00000000" w:rsidP="00000000" w:rsidRDefault="00000000" w:rsidRPr="00000000" w14:paraId="00000008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requests must provide students with incentives for doing well and/or demonstrate that, in some way, the </w:t>
      </w:r>
      <w:r w:rsidDel="00000000" w:rsidR="00000000" w:rsidRPr="00000000">
        <w:rPr>
          <w:b w:val="1"/>
          <w:rtl w:val="0"/>
        </w:rPr>
        <w:t xml:space="preserve">mini-grant</w:t>
      </w:r>
      <w:r w:rsidDel="00000000" w:rsidR="00000000" w:rsidRPr="00000000">
        <w:rPr>
          <w:b w:val="1"/>
          <w:vertAlign w:val="baseline"/>
          <w:rtl w:val="0"/>
        </w:rPr>
        <w:t xml:space="preserve"> will be an </w:t>
      </w:r>
      <w:r w:rsidDel="00000000" w:rsidR="00000000" w:rsidRPr="00000000">
        <w:rPr>
          <w:b w:val="1"/>
          <w:rtl w:val="0"/>
        </w:rPr>
        <w:t xml:space="preserve">incentive-based</w:t>
      </w:r>
      <w:r w:rsidDel="00000000" w:rsidR="00000000" w:rsidRPr="00000000">
        <w:rPr>
          <w:b w:val="1"/>
          <w:vertAlign w:val="baseline"/>
          <w:rtl w:val="0"/>
        </w:rPr>
        <w:t xml:space="preserve"> plan for improving student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**Applicant requesting A.C.E. </w:t>
      </w:r>
      <w:r w:rsidDel="00000000" w:rsidR="00000000" w:rsidRPr="00000000">
        <w:rPr>
          <w:b w:val="1"/>
          <w:sz w:val="22"/>
          <w:szCs w:val="22"/>
          <w:rtl w:val="0"/>
        </w:rPr>
        <w:t xml:space="preserve">mini-grant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must be a current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-20</w:t>
      </w:r>
      <w:r w:rsidDel="00000000" w:rsidR="00000000" w:rsidRPr="00000000">
        <w:rPr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member of A.C.E.**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8"/>
        <w:gridCol w:w="1530"/>
        <w:gridCol w:w="1800"/>
        <w:tblGridChange w:id="0">
          <w:tblGrid>
            <w:gridCol w:w="7128"/>
            <w:gridCol w:w="1530"/>
            <w:gridCol w:w="180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applicant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requesting/managing grant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55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Administrator signature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1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55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School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55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Phone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1487805" cy="22225"/>
                      <wp:effectExtent b="0" l="0" r="0" t="0"/>
                      <wp:wrapSquare wrapText="bothSides" distB="0" distT="0" distL="0" distR="0"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06860" y="3780000"/>
                                <a:ext cx="147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1487805" cy="22225"/>
                      <wp:effectExtent b="0" l="0" r="0" t="0"/>
                      <wp:wrapSquare wrapText="bothSides" distB="0" distT="0" distL="0" distR="0"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80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Grade level and the total number of students expected to be served by the grant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Grade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293370" cy="22225"/>
                      <wp:effectExtent b="0" l="0" r="0" t="0"/>
                      <wp:wrapSquare wrapText="bothSides" distB="0" distT="0" distL="0" distR="0"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4078" y="3780000"/>
                                <a:ext cx="283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152400</wp:posOffset>
                      </wp:positionV>
                      <wp:extent cx="293370" cy="22225"/>
                      <wp:effectExtent b="0" l="0" r="0" t="0"/>
                      <wp:wrapSquare wrapText="bothSides" distB="0" distT="0" distL="0" distR="0"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37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Students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139700</wp:posOffset>
                      </wp:positionV>
                      <wp:extent cx="373380" cy="22225"/>
                      <wp:effectExtent b="0" l="0" r="0" t="0"/>
                      <wp:wrapSquare wrapText="bothSides" distB="0" distT="0" distL="0" distR="0"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4073" y="3780000"/>
                                <a:ext cx="36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139700</wp:posOffset>
                      </wp:positionV>
                      <wp:extent cx="373380" cy="22225"/>
                      <wp:effectExtent b="0" l="0" r="0" t="0"/>
                      <wp:wrapSquare wrapText="bothSides" distB="0" distT="0" distL="0" distR="0"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338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0">
            <w:pPr>
              <w:pageBreakBefore w:val="0"/>
              <w:tabs>
                <w:tab w:val="left" w:pos="7344"/>
              </w:tabs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Requested Financial Funding by A.C.E.      </w:t>
              <w:tab/>
              <w:t xml:space="preserve">(Up to $250).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139700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139700</wp:posOffset>
                      </wp:positionV>
                      <wp:extent cx="2295525" cy="22225"/>
                      <wp:effectExtent b="0" l="0" r="0" t="0"/>
                      <wp:wrapSquare wrapText="bothSides" distB="0" distT="0" distL="0" distR="0"/>
                      <wp:docPr id="1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55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Have you already been awarded an A.C.E. grant for the 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22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school year?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1560195" cy="22225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0665" y="3780000"/>
                          <a:ext cx="15506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0</wp:posOffset>
                </wp:positionV>
                <wp:extent cx="1560195" cy="22225"/>
                <wp:effectExtent b="0" l="0" r="0" t="0"/>
                <wp:wrapSquare wrapText="bothSides" distB="0" distT="0" distL="0" distR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Submitted </w:t>
      </w:r>
      <w:bookmarkStart w:colFirst="0" w:colLast="0" w:name="bookmark=id.4d34og8" w:id="8"/>
      <w:bookmarkEnd w:id="8"/>
      <w:r w:rsidDel="00000000" w:rsidR="00000000" w:rsidRPr="00000000">
        <w:rPr>
          <w:sz w:val="22"/>
          <w:szCs w:val="22"/>
          <w:vertAlign w:val="baseline"/>
          <w:rtl w:val="0"/>
        </w:rPr>
        <w:t xml:space="preserve">     ______________________________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9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Grant Fund Options (Please Check One): ☐ Reimbursement</w:t>
        <w:tab/>
        <w:tab/>
      </w:r>
      <w:bookmarkStart w:colFirst="0" w:colLast="0" w:name="bookmark=id.17dp8vu" w:id="10"/>
      <w:bookmarkEnd w:id="10"/>
      <w:r w:rsidDel="00000000" w:rsidR="00000000" w:rsidRPr="00000000">
        <w:rPr>
          <w:sz w:val="22"/>
          <w:szCs w:val="22"/>
          <w:vertAlign w:val="baseline"/>
          <w:rtl w:val="0"/>
        </w:rPr>
        <w:t xml:space="preserve">☐ Requisition</w:t>
        <w:tab/>
      </w:r>
    </w:p>
    <w:p w:rsidR="00000000" w:rsidDel="00000000" w:rsidP="00000000" w:rsidRDefault="00000000" w:rsidRPr="00000000" w14:paraId="0000002A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my A.C.E. grant proposal is approved, I agree to assist the A.C.E. organization with at least one A.C.E. Fundraiser Activity,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 Membership forms are available on the Logan-Hocking School District website 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jc w:val="center"/>
        <w:rPr>
          <w:b w:val="0"/>
          <w:vertAlign w:val="baseline"/>
        </w:rPr>
      </w:pPr>
      <w:bookmarkStart w:colFirst="0" w:colLast="0" w:name="_heading=h.3rdcrjn" w:id="11"/>
      <w:bookmarkEnd w:id="11"/>
      <w:hyperlink r:id="rId15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http://ace-lhsd.weebly.com/membership.html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Grant details - Please submit:  </w:t>
      </w:r>
      <w:r w:rsidDel="00000000" w:rsidR="00000000" w:rsidRPr="00000000">
        <w:rPr>
          <w:vertAlign w:val="baseline"/>
          <w:rtl w:val="0"/>
        </w:rPr>
        <w:t xml:space="preserve">Grant Proposal  - </w:t>
      </w:r>
      <w:r w:rsidDel="00000000" w:rsidR="00000000" w:rsidRPr="00000000">
        <w:rPr>
          <w:rtl w:val="0"/>
        </w:rPr>
        <w:t xml:space="preserve">one-page</w:t>
      </w:r>
      <w:r w:rsidDel="00000000" w:rsidR="00000000" w:rsidRPr="00000000">
        <w:rPr>
          <w:vertAlign w:val="baseline"/>
          <w:rtl w:val="0"/>
        </w:rPr>
        <w:t xml:space="preserve"> summary on the backside of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Send completed application to:</w:t>
      </w:r>
    </w:p>
    <w:p w:rsidR="00000000" w:rsidDel="00000000" w:rsidP="00000000" w:rsidRDefault="00000000" w:rsidRPr="00000000" w14:paraId="00000033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A.C.E.  c/o Brice Frasure</w:t>
      </w:r>
    </w:p>
    <w:p w:rsidR="00000000" w:rsidDel="00000000" w:rsidP="00000000" w:rsidRDefault="00000000" w:rsidRPr="00000000" w14:paraId="00000034">
      <w:pPr>
        <w:pageBreakBefore w:val="0"/>
        <w:ind w:left="288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bfrasure@lhsd.k12.oh.us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288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A.C.E. GRANT PROPOSAL</w:t>
      </w:r>
      <w:r w:rsidDel="00000000" w:rsidR="00000000" w:rsidRPr="00000000">
        <w:rPr>
          <w:rtl w:val="0"/>
        </w:rPr>
      </w:r>
    </w:p>
    <w:tbl>
      <w:tblPr>
        <w:tblStyle w:val="Table2"/>
        <w:tblW w:w="108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41"/>
        <w:tblGridChange w:id="0">
          <w:tblGrid>
            <w:gridCol w:w="10841"/>
          </w:tblGrid>
        </w:tblGridChange>
      </w:tblGrid>
      <w:tr>
        <w:trPr>
          <w:cantSplit w:val="0"/>
          <w:trHeight w:val="2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Introduction/Background/Description: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877050" cy="9525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917000" y="3313275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Measured Outcomes of Proposal: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877050" cy="9525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1244600</wp:posOffset>
                </wp:positionV>
                <wp:extent cx="6877050" cy="9334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32280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Timeline of Incentive Use: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1244600</wp:posOffset>
                </wp:positionV>
                <wp:extent cx="6877050" cy="93345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2387600</wp:posOffset>
                </wp:positionV>
                <wp:extent cx="6877050" cy="35623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2008350"/>
                          <a:ext cx="6858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Itemized Budget Proposal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(Any spent unfunds remit back to ACE Organization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Example Budget:  	5 Case of Soda @ $8.00ea = $40.00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5 Pizzas @ $8.00ea = $40.00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10 CD’s @ 10.00ea = $100.00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10 Walmart Cards @ 5.00 per = $50.00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4 Sticker Packs @ $5.00 = $20.00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	Total = $250.00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2387600</wp:posOffset>
                </wp:positionV>
                <wp:extent cx="6877050" cy="356235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56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2588895</wp:posOffset>
          </wp:positionH>
          <wp:positionV relativeFrom="paragraph">
            <wp:posOffset>-226057</wp:posOffset>
          </wp:positionV>
          <wp:extent cx="1508760" cy="617855"/>
          <wp:effectExtent b="0" l="0" r="0" t="0"/>
          <wp:wrapSquare wrapText="bothSides" distB="0" distT="0" distL="114300" distR="114300"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760" cy="617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next w:val="Strong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hyperlink" Target="http://ace-lhsd.weebly.com/membership.html" TargetMode="External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hyperlink" Target="mailto:bfrasure@lhsd.k12.oh.us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8uOxdywjQb1mDSjAGSu7zbjwA==">AMUW2mVXgsNkzn+pWXcitvCWWrSVa/GqKkU6mtk0T/18zRDTkDqkR/O2kCPXfJ+Wflu3zYA2vVtAmjRpSOJOO9CLFOpEvRG4xkt9YYpyLJRHYbBBSb0T+3bQmgA+9mdPc+g1Mi7ksBQA0cuw1T4YuxocCxpzCyPreb2RyrkXDeZl0hJn2waZnHUhcMdALFKNIRc/b/12qf0TypCFm9XJxdY0B+sgm+wvuinB4GeBA5+/ke8XrxEo6eDF6IYLKDGOmFr76NxMMvXvanXTk3hRKbxDRb8Re5fMWWEMUUS0RQl29fejR8yp0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2018-08-10T10:58:00Z</dcterms:created>
  <dc:creator>Theresa Schultheiss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